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E6B" w:rsidRDefault="00917E6B" w:rsidP="00917E6B">
      <w:pPr>
        <w:pStyle w:val="1"/>
        <w:ind w:left="3540" w:firstLine="708"/>
        <w:rPr>
          <w:b/>
        </w:rPr>
      </w:pPr>
      <w:r>
        <w:rPr>
          <w:b/>
        </w:rPr>
        <w:t xml:space="preserve">   </w:t>
      </w:r>
      <w:r w:rsidRPr="008F1AEB">
        <w:rPr>
          <w:b/>
          <w:noProof/>
          <w:lang w:val="ru-RU"/>
        </w:rPr>
        <w:drawing>
          <wp:inline distT="0" distB="0" distL="0" distR="0" wp14:anchorId="4CE602ED" wp14:editId="2F0B1025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7E6B" w:rsidRPr="008F1AEB" w:rsidRDefault="00917E6B" w:rsidP="00917E6B">
      <w:pPr>
        <w:pStyle w:val="1"/>
        <w:jc w:val="center"/>
        <w:rPr>
          <w:b/>
          <w:sz w:val="28"/>
          <w:szCs w:val="28"/>
          <w:lang w:val="ru-RU"/>
        </w:rPr>
      </w:pPr>
      <w:r w:rsidRPr="008F1AEB">
        <w:rPr>
          <w:b/>
          <w:sz w:val="28"/>
          <w:szCs w:val="28"/>
          <w:lang w:val="ru-RU"/>
        </w:rPr>
        <w:t>БУЧАНСЬКА   МІСЬКА   РАДА</w:t>
      </w:r>
    </w:p>
    <w:p w:rsidR="00917E6B" w:rsidRPr="008F1AEB" w:rsidRDefault="00917E6B" w:rsidP="00917E6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8F1AEB">
        <w:rPr>
          <w:sz w:val="28"/>
          <w:szCs w:val="28"/>
        </w:rPr>
        <w:t>КИЇВСЬКОЇ ОБЛАСТІ</w:t>
      </w:r>
    </w:p>
    <w:p w:rsidR="00917E6B" w:rsidRDefault="00917E6B" w:rsidP="00917E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ТРИДЦЯТЬ ТРЕТЯ </w:t>
      </w:r>
      <w:r w:rsidRPr="008F1AEB">
        <w:rPr>
          <w:b/>
          <w:sz w:val="28"/>
          <w:szCs w:val="28"/>
          <w:lang w:val="uk-UA"/>
        </w:rPr>
        <w:t>СЕСІЯ</w:t>
      </w:r>
      <w:r w:rsidRPr="008F1AE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СЬОМОГО</w:t>
      </w:r>
      <w:r w:rsidRPr="008F1AEB">
        <w:rPr>
          <w:b/>
          <w:sz w:val="28"/>
          <w:szCs w:val="28"/>
        </w:rPr>
        <w:t xml:space="preserve"> СКЛИКАННЯ</w:t>
      </w:r>
    </w:p>
    <w:p w:rsidR="00917E6B" w:rsidRPr="00934381" w:rsidRDefault="00917E6B" w:rsidP="00917E6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917E6B" w:rsidRPr="0047311B" w:rsidRDefault="00917E6B" w:rsidP="00917E6B">
      <w:pPr>
        <w:rPr>
          <w:lang w:val="uk-UA"/>
        </w:rPr>
      </w:pPr>
    </w:p>
    <w:p w:rsidR="00917E6B" w:rsidRDefault="00917E6B" w:rsidP="00917E6B">
      <w:pPr>
        <w:pStyle w:val="1"/>
        <w:jc w:val="center"/>
        <w:rPr>
          <w:b/>
          <w:sz w:val="28"/>
          <w:szCs w:val="28"/>
        </w:rPr>
      </w:pPr>
      <w:r w:rsidRPr="008F1AEB">
        <w:rPr>
          <w:b/>
          <w:sz w:val="28"/>
          <w:szCs w:val="28"/>
        </w:rPr>
        <w:t xml:space="preserve">Р  І   Ш   Е   Н   </w:t>
      </w:r>
      <w:proofErr w:type="spellStart"/>
      <w:r w:rsidRPr="008F1AEB">
        <w:rPr>
          <w:b/>
          <w:sz w:val="28"/>
          <w:szCs w:val="28"/>
        </w:rPr>
        <w:t>Н</w:t>
      </w:r>
      <w:proofErr w:type="spellEnd"/>
      <w:r w:rsidRPr="008F1AEB">
        <w:rPr>
          <w:b/>
          <w:sz w:val="28"/>
          <w:szCs w:val="28"/>
        </w:rPr>
        <w:t xml:space="preserve">   Я</w:t>
      </w:r>
    </w:p>
    <w:p w:rsidR="00917E6B" w:rsidRDefault="00917E6B" w:rsidP="00917E6B">
      <w:pPr>
        <w:rPr>
          <w:lang w:val="uk-UA"/>
        </w:rPr>
      </w:pPr>
    </w:p>
    <w:p w:rsidR="00917E6B" w:rsidRPr="00AA52AD" w:rsidRDefault="00917E6B" w:rsidP="00917E6B">
      <w:pPr>
        <w:pStyle w:val="1"/>
        <w:rPr>
          <w:b/>
          <w:lang w:val="ru-RU"/>
        </w:rPr>
      </w:pPr>
      <w:r w:rsidRPr="008F1AEB">
        <w:rPr>
          <w:b/>
        </w:rPr>
        <w:t>«</w:t>
      </w:r>
      <w:r>
        <w:rPr>
          <w:b/>
        </w:rPr>
        <w:t xml:space="preserve"> 04 </w:t>
      </w:r>
      <w:r w:rsidRPr="008F1AEB">
        <w:rPr>
          <w:b/>
        </w:rPr>
        <w:t xml:space="preserve"> »</w:t>
      </w:r>
      <w:r>
        <w:rPr>
          <w:b/>
        </w:rPr>
        <w:t xml:space="preserve"> </w:t>
      </w:r>
      <w:r w:rsidRPr="008F1AEB">
        <w:rPr>
          <w:b/>
        </w:rPr>
        <w:t xml:space="preserve"> </w:t>
      </w:r>
      <w:r>
        <w:rPr>
          <w:b/>
        </w:rPr>
        <w:t xml:space="preserve">вересня  </w:t>
      </w:r>
      <w:r w:rsidRPr="008F1AEB">
        <w:rPr>
          <w:b/>
        </w:rPr>
        <w:t>201</w:t>
      </w:r>
      <w:r>
        <w:rPr>
          <w:b/>
        </w:rPr>
        <w:t>7</w:t>
      </w:r>
      <w:r w:rsidRPr="008F1AEB">
        <w:rPr>
          <w:b/>
        </w:rPr>
        <w:t xml:space="preserve"> р. </w:t>
      </w:r>
      <w:r w:rsidRPr="008F1AEB">
        <w:rPr>
          <w:b/>
        </w:rPr>
        <w:tab/>
      </w:r>
      <w:r w:rsidRPr="008F1AEB">
        <w:rPr>
          <w:b/>
        </w:rPr>
        <w:tab/>
      </w:r>
      <w:r w:rsidRPr="008F1AEB">
        <w:rPr>
          <w:b/>
        </w:rPr>
        <w:tab/>
      </w:r>
      <w:r>
        <w:rPr>
          <w:b/>
        </w:rPr>
        <w:t xml:space="preserve">                        </w:t>
      </w:r>
      <w:r w:rsidRPr="008F1AEB">
        <w:rPr>
          <w:b/>
        </w:rPr>
        <w:t xml:space="preserve">           </w:t>
      </w:r>
      <w:r>
        <w:rPr>
          <w:b/>
        </w:rPr>
        <w:t xml:space="preserve">          </w:t>
      </w:r>
      <w:r w:rsidRPr="008F1AEB">
        <w:rPr>
          <w:b/>
        </w:rPr>
        <w:t>№</w:t>
      </w:r>
      <w:r>
        <w:rPr>
          <w:b/>
        </w:rPr>
        <w:t xml:space="preserve"> 14</w:t>
      </w:r>
      <w:r>
        <w:rPr>
          <w:b/>
        </w:rPr>
        <w:t>59</w:t>
      </w:r>
      <w:r>
        <w:rPr>
          <w:b/>
        </w:rPr>
        <w:t xml:space="preserve"> </w:t>
      </w:r>
      <w:r w:rsidRPr="008F1AEB">
        <w:rPr>
          <w:b/>
        </w:rPr>
        <w:t xml:space="preserve">- </w:t>
      </w:r>
      <w:r>
        <w:rPr>
          <w:b/>
        </w:rPr>
        <w:t>33</w:t>
      </w:r>
      <w:r w:rsidRPr="008F1AEB">
        <w:rPr>
          <w:b/>
        </w:rPr>
        <w:t xml:space="preserve"> –</w:t>
      </w:r>
      <w:r w:rsidRPr="008F1AEB">
        <w:rPr>
          <w:b/>
          <w:lang w:val="en-US"/>
        </w:rPr>
        <w:t>V</w:t>
      </w:r>
      <w:r w:rsidRPr="008F1AEB">
        <w:rPr>
          <w:b/>
        </w:rPr>
        <w:t>І</w:t>
      </w:r>
      <w:r>
        <w:rPr>
          <w:b/>
          <w:lang w:val="en-US"/>
        </w:rPr>
        <w:t>I</w:t>
      </w:r>
    </w:p>
    <w:p w:rsidR="00917E6B" w:rsidRPr="008F1AEB" w:rsidRDefault="00917E6B" w:rsidP="00917E6B">
      <w:pPr>
        <w:rPr>
          <w:b/>
        </w:rPr>
      </w:pPr>
    </w:p>
    <w:p w:rsidR="00917E6B" w:rsidRDefault="00917E6B" w:rsidP="00917E6B">
      <w:pPr>
        <w:rPr>
          <w:b/>
          <w:lang w:val="uk-UA"/>
        </w:rPr>
      </w:pPr>
      <w:proofErr w:type="gramStart"/>
      <w:r w:rsidRPr="00FD24CB">
        <w:rPr>
          <w:b/>
        </w:rPr>
        <w:t>Про</w:t>
      </w:r>
      <w:r>
        <w:rPr>
          <w:b/>
        </w:rPr>
        <w:t xml:space="preserve"> </w:t>
      </w:r>
      <w:r w:rsidRPr="00FD24CB">
        <w:rPr>
          <w:b/>
        </w:rPr>
        <w:t xml:space="preserve"> </w:t>
      </w:r>
      <w:r>
        <w:rPr>
          <w:b/>
          <w:lang w:val="uk-UA"/>
        </w:rPr>
        <w:t>затвердження</w:t>
      </w:r>
      <w:proofErr w:type="gramEnd"/>
      <w:r>
        <w:rPr>
          <w:b/>
          <w:lang w:val="uk-UA"/>
        </w:rPr>
        <w:t xml:space="preserve"> Інструкції з підготовки</w:t>
      </w:r>
    </w:p>
    <w:p w:rsidR="00917E6B" w:rsidRDefault="00917E6B" w:rsidP="00917E6B">
      <w:pPr>
        <w:rPr>
          <w:b/>
          <w:lang w:val="uk-UA"/>
        </w:rPr>
      </w:pPr>
      <w:r>
        <w:rPr>
          <w:b/>
          <w:lang w:val="uk-UA"/>
        </w:rPr>
        <w:t>бюджетних запитів до проекту бюджету м.Буча</w:t>
      </w:r>
    </w:p>
    <w:p w:rsidR="00917E6B" w:rsidRPr="00917E6B" w:rsidRDefault="00917E6B" w:rsidP="00917E6B">
      <w:pPr>
        <w:rPr>
          <w:b/>
          <w:lang w:val="uk-UA"/>
        </w:rPr>
      </w:pPr>
      <w:r>
        <w:rPr>
          <w:b/>
          <w:lang w:val="uk-UA"/>
        </w:rPr>
        <w:t>на 2018 рік та прогнозу на 2019-2020 роки</w:t>
      </w:r>
    </w:p>
    <w:p w:rsidR="00917E6B" w:rsidRDefault="00917E6B" w:rsidP="00917E6B">
      <w:pPr>
        <w:rPr>
          <w:b/>
          <w:sz w:val="22"/>
          <w:szCs w:val="22"/>
          <w:lang w:val="uk-UA"/>
        </w:rPr>
      </w:pPr>
    </w:p>
    <w:p w:rsidR="00917E6B" w:rsidRDefault="00917E6B" w:rsidP="00917E6B">
      <w:pPr>
        <w:jc w:val="both"/>
        <w:rPr>
          <w:lang w:val="uk-UA"/>
        </w:rPr>
      </w:pPr>
      <w:r w:rsidRPr="00313A0F">
        <w:tab/>
      </w:r>
      <w:r>
        <w:rPr>
          <w:lang w:val="uk-UA"/>
        </w:rPr>
        <w:t>На виконання статей 34, 75 Бюджетного кодексу України, пункту 18 Прикінцевих та перехідних положень Бюджетного кодексу України, пункту 2.1 Положення про бюджетний відділ фінансового управління Бучанської ради,</w:t>
      </w:r>
      <w:r w:rsidRPr="000547AE">
        <w:rPr>
          <w:lang w:val="uk-UA"/>
        </w:rPr>
        <w:t xml:space="preserve"> керуючись</w:t>
      </w:r>
      <w:r>
        <w:rPr>
          <w:lang w:val="uk-UA"/>
        </w:rPr>
        <w:t xml:space="preserve"> Законом України</w:t>
      </w:r>
      <w:r w:rsidRPr="000547AE">
        <w:rPr>
          <w:lang w:val="uk-UA"/>
        </w:rPr>
        <w:t xml:space="preserve"> «Про місцеве самоврядування в Україні» міська рада</w:t>
      </w:r>
    </w:p>
    <w:p w:rsidR="00917E6B" w:rsidRPr="00D67B4B" w:rsidRDefault="00917E6B" w:rsidP="00917E6B">
      <w:pPr>
        <w:jc w:val="both"/>
        <w:rPr>
          <w:lang w:val="uk-UA"/>
        </w:rPr>
      </w:pPr>
    </w:p>
    <w:p w:rsidR="00917E6B" w:rsidRPr="003E581F" w:rsidRDefault="00917E6B" w:rsidP="00917E6B">
      <w:pPr>
        <w:jc w:val="both"/>
        <w:rPr>
          <w:sz w:val="22"/>
          <w:szCs w:val="22"/>
          <w:lang w:val="uk-UA"/>
        </w:rPr>
      </w:pPr>
      <w:r w:rsidRPr="00FE4183">
        <w:rPr>
          <w:sz w:val="22"/>
          <w:szCs w:val="22"/>
          <w:lang w:val="uk-UA"/>
        </w:rPr>
        <w:tab/>
      </w:r>
      <w:r w:rsidRPr="00C72CFA">
        <w:rPr>
          <w:sz w:val="22"/>
          <w:szCs w:val="22"/>
          <w:lang w:val="uk-UA"/>
        </w:rPr>
        <w:t>ВИРІШИЛА:</w:t>
      </w:r>
    </w:p>
    <w:p w:rsidR="00917E6B" w:rsidRPr="00917E6B" w:rsidRDefault="00917E6B" w:rsidP="00917E6B">
      <w:pPr>
        <w:pStyle w:val="a3"/>
        <w:jc w:val="both"/>
        <w:rPr>
          <w:lang w:val="uk-UA"/>
        </w:rPr>
      </w:pPr>
      <w:r w:rsidRPr="00457F26">
        <w:rPr>
          <w:b/>
          <w:lang w:val="uk-UA"/>
        </w:rPr>
        <w:t>1</w:t>
      </w:r>
      <w:r w:rsidRPr="00457F26">
        <w:rPr>
          <w:lang w:val="uk-UA"/>
        </w:rPr>
        <w:t>.</w:t>
      </w:r>
      <w:r>
        <w:rPr>
          <w:lang w:val="uk-UA"/>
        </w:rPr>
        <w:t xml:space="preserve"> </w:t>
      </w:r>
      <w:r w:rsidRPr="00917E6B">
        <w:rPr>
          <w:lang w:val="uk-UA"/>
        </w:rPr>
        <w:t>Затвердити інструкцію з підготовки бюджетних запитів головними розпорядниками бюджетних коштів бюджету м.Буча на 2018 рік та прогнозу на 2019-2020 роки з використанням програмно-цільового методу (далі-Інструкція) (додаток 1).</w:t>
      </w:r>
    </w:p>
    <w:p w:rsidR="00917E6B" w:rsidRDefault="00917E6B" w:rsidP="00917E6B">
      <w:pPr>
        <w:pStyle w:val="a3"/>
        <w:jc w:val="both"/>
        <w:rPr>
          <w:lang w:val="uk-UA"/>
        </w:rPr>
      </w:pPr>
      <w:r w:rsidRPr="00FF3F10">
        <w:rPr>
          <w:b/>
          <w:lang w:val="uk-UA"/>
        </w:rPr>
        <w:t>2.</w:t>
      </w:r>
      <w:r w:rsidRPr="00FF3F10">
        <w:rPr>
          <w:lang w:val="uk-UA"/>
        </w:rPr>
        <w:t xml:space="preserve"> </w:t>
      </w:r>
      <w:r>
        <w:rPr>
          <w:lang w:val="uk-UA"/>
        </w:rPr>
        <w:t>Бюджетному відділу фінансового управління Бучанської міської ради довести вказану Інструкцію до головних розпорядників коштів.</w:t>
      </w:r>
    </w:p>
    <w:p w:rsidR="00917E6B" w:rsidRPr="00917E6B" w:rsidRDefault="00917E6B" w:rsidP="00917E6B">
      <w:pPr>
        <w:pStyle w:val="a3"/>
        <w:jc w:val="both"/>
        <w:rPr>
          <w:lang w:val="uk-UA"/>
        </w:rPr>
      </w:pPr>
      <w:r w:rsidRPr="00B418A0">
        <w:rPr>
          <w:b/>
          <w:lang w:val="uk-UA"/>
        </w:rPr>
        <w:t xml:space="preserve">3. </w:t>
      </w:r>
      <w:r>
        <w:rPr>
          <w:lang w:val="uk-UA"/>
        </w:rPr>
        <w:t xml:space="preserve">Головним розпорядникам бюджетних коштів забезпечити складання бюджетних запитів до проекту бюджету м.Буча </w:t>
      </w:r>
      <w:r w:rsidR="00AB0FE7">
        <w:rPr>
          <w:lang w:val="uk-UA"/>
        </w:rPr>
        <w:t>на 2018 рік та прогнозу на 2019-2020 роки відповідно до вказаної Інструкції в термін до 15 жовтня 2017 року.</w:t>
      </w:r>
    </w:p>
    <w:p w:rsidR="00917E6B" w:rsidRDefault="00917E6B" w:rsidP="00917E6B">
      <w:pPr>
        <w:jc w:val="both"/>
        <w:rPr>
          <w:sz w:val="22"/>
          <w:szCs w:val="22"/>
          <w:lang w:val="uk-UA"/>
        </w:rPr>
      </w:pPr>
      <w:r>
        <w:rPr>
          <w:b/>
          <w:lang w:val="uk-UA"/>
        </w:rPr>
        <w:t>4</w:t>
      </w:r>
      <w:r w:rsidRPr="00FF3F10">
        <w:rPr>
          <w:b/>
        </w:rPr>
        <w:t>.</w:t>
      </w:r>
      <w:r w:rsidRPr="00FF3F10">
        <w:t xml:space="preserve"> Контроль за </w:t>
      </w:r>
      <w:proofErr w:type="spellStart"/>
      <w:r w:rsidRPr="00FF3F10">
        <w:t>виконанням</w:t>
      </w:r>
      <w:proofErr w:type="spellEnd"/>
      <w:r w:rsidRPr="00FF3F10">
        <w:t xml:space="preserve"> </w:t>
      </w:r>
      <w:proofErr w:type="spellStart"/>
      <w:r w:rsidRPr="00FF3F10">
        <w:t>даного</w:t>
      </w:r>
      <w:proofErr w:type="spellEnd"/>
      <w:r w:rsidRPr="00FF3F10">
        <w:t xml:space="preserve"> </w:t>
      </w:r>
      <w:proofErr w:type="spellStart"/>
      <w:r w:rsidRPr="00FF3F10">
        <w:t>рішення</w:t>
      </w:r>
      <w:proofErr w:type="spellEnd"/>
      <w:r w:rsidRPr="00FF3F10">
        <w:t xml:space="preserve"> </w:t>
      </w:r>
      <w:proofErr w:type="spellStart"/>
      <w:r w:rsidRPr="00FF3F10">
        <w:t>покласти</w:t>
      </w:r>
      <w:proofErr w:type="spellEnd"/>
      <w:r w:rsidRPr="00FF3F10">
        <w:t xml:space="preserve"> на </w:t>
      </w:r>
      <w:proofErr w:type="spellStart"/>
      <w:r w:rsidRPr="00FF3F10">
        <w:t>постійну</w:t>
      </w:r>
      <w:proofErr w:type="spellEnd"/>
      <w:r w:rsidRPr="00FF3F10">
        <w:t xml:space="preserve"> </w:t>
      </w:r>
      <w:proofErr w:type="spellStart"/>
      <w:r w:rsidRPr="00FF3F10">
        <w:t>комісію</w:t>
      </w:r>
      <w:proofErr w:type="spellEnd"/>
      <w:r w:rsidRPr="00FF3F10">
        <w:t xml:space="preserve"> з </w:t>
      </w:r>
      <w:proofErr w:type="spellStart"/>
      <w:r w:rsidRPr="00FF3F10">
        <w:t>питань</w:t>
      </w:r>
      <w:proofErr w:type="spellEnd"/>
      <w:r>
        <w:rPr>
          <w:lang w:val="uk-UA"/>
        </w:rPr>
        <w:t xml:space="preserve"> соціально-економічного розвитку</w:t>
      </w:r>
      <w:r w:rsidRPr="00FF3F10">
        <w:t>,</w:t>
      </w:r>
      <w:r>
        <w:rPr>
          <w:lang w:val="uk-UA"/>
        </w:rPr>
        <w:t xml:space="preserve"> підприємництва, житлово-комунального господарства,</w:t>
      </w:r>
      <w:r w:rsidRPr="00FF3F10">
        <w:t xml:space="preserve"> бюджету, </w:t>
      </w:r>
      <w:proofErr w:type="spellStart"/>
      <w:r w:rsidRPr="00FF3F10">
        <w:t>фінансів</w:t>
      </w:r>
      <w:proofErr w:type="spellEnd"/>
      <w:r w:rsidRPr="00FF3F10">
        <w:t xml:space="preserve"> та </w:t>
      </w:r>
      <w:proofErr w:type="spellStart"/>
      <w:r w:rsidRPr="00FF3F10">
        <w:t>інвестування</w:t>
      </w:r>
      <w:proofErr w:type="spellEnd"/>
    </w:p>
    <w:p w:rsidR="00917E6B" w:rsidRDefault="00917E6B" w:rsidP="00917E6B">
      <w:pPr>
        <w:ind w:firstLine="900"/>
        <w:jc w:val="both"/>
        <w:rPr>
          <w:sz w:val="22"/>
          <w:szCs w:val="22"/>
          <w:lang w:val="uk-UA"/>
        </w:rPr>
      </w:pPr>
    </w:p>
    <w:p w:rsidR="00917E6B" w:rsidRDefault="00917E6B" w:rsidP="00917E6B">
      <w:pPr>
        <w:ind w:firstLine="900"/>
        <w:jc w:val="both"/>
        <w:rPr>
          <w:sz w:val="22"/>
          <w:szCs w:val="22"/>
          <w:lang w:val="uk-UA"/>
        </w:rPr>
      </w:pPr>
    </w:p>
    <w:p w:rsidR="00917E6B" w:rsidRDefault="00917E6B" w:rsidP="00917E6B">
      <w:pPr>
        <w:ind w:firstLine="900"/>
        <w:jc w:val="both"/>
        <w:rPr>
          <w:sz w:val="22"/>
          <w:szCs w:val="22"/>
          <w:lang w:val="uk-UA"/>
        </w:rPr>
      </w:pPr>
    </w:p>
    <w:p w:rsidR="00AC5BC9" w:rsidRDefault="00AC5BC9" w:rsidP="00917E6B">
      <w:pPr>
        <w:ind w:firstLine="900"/>
        <w:jc w:val="both"/>
        <w:rPr>
          <w:sz w:val="22"/>
          <w:szCs w:val="22"/>
          <w:lang w:val="uk-UA"/>
        </w:rPr>
      </w:pPr>
    </w:p>
    <w:p w:rsidR="00AC5BC9" w:rsidRDefault="00AC5BC9" w:rsidP="00917E6B">
      <w:pPr>
        <w:ind w:firstLine="900"/>
        <w:jc w:val="both"/>
        <w:rPr>
          <w:sz w:val="22"/>
          <w:szCs w:val="22"/>
          <w:lang w:val="uk-UA"/>
        </w:rPr>
      </w:pPr>
      <w:bookmarkStart w:id="0" w:name="_GoBack"/>
      <w:bookmarkEnd w:id="0"/>
    </w:p>
    <w:p w:rsidR="00917E6B" w:rsidRDefault="00917E6B" w:rsidP="00917E6B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    </w:t>
      </w:r>
      <w:r w:rsidRPr="00D756D8">
        <w:rPr>
          <w:b/>
          <w:lang w:val="uk-UA"/>
        </w:rPr>
        <w:t xml:space="preserve"> </w:t>
      </w:r>
      <w:r>
        <w:rPr>
          <w:b/>
          <w:lang w:val="uk-UA"/>
        </w:rPr>
        <w:t xml:space="preserve">Міський голова                                                                   </w:t>
      </w:r>
      <w:proofErr w:type="spellStart"/>
      <w:r>
        <w:rPr>
          <w:b/>
          <w:lang w:val="uk-UA"/>
        </w:rPr>
        <w:t>А.П.Федорук</w:t>
      </w:r>
      <w:proofErr w:type="spellEnd"/>
      <w:r w:rsidRPr="00543FA4">
        <w:rPr>
          <w:b/>
          <w:sz w:val="22"/>
          <w:szCs w:val="22"/>
          <w:lang w:val="uk-UA"/>
        </w:rPr>
        <w:t xml:space="preserve">              </w:t>
      </w:r>
    </w:p>
    <w:p w:rsidR="00076B54" w:rsidRDefault="00076B54"/>
    <w:sectPr w:rsidR="00076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152"/>
    <w:rsid w:val="00076B54"/>
    <w:rsid w:val="00220152"/>
    <w:rsid w:val="00917E6B"/>
    <w:rsid w:val="00AB0FE7"/>
    <w:rsid w:val="00AC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7314F"/>
  <w15:chartTrackingRefBased/>
  <w15:docId w15:val="{E303454B-6CB6-4B66-BB28-B4EA6FACE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E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17E6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917E6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7E6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917E6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Body Text"/>
    <w:basedOn w:val="a"/>
    <w:link w:val="a4"/>
    <w:rsid w:val="00917E6B"/>
    <w:pPr>
      <w:spacing w:after="120"/>
    </w:pPr>
  </w:style>
  <w:style w:type="character" w:customStyle="1" w:styleId="a4">
    <w:name w:val="Основной текст Знак"/>
    <w:basedOn w:val="a0"/>
    <w:link w:val="a3"/>
    <w:rsid w:val="00917E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2017-09-22T08:05:00Z</dcterms:created>
  <dcterms:modified xsi:type="dcterms:W3CDTF">2017-09-22T08:28:00Z</dcterms:modified>
</cp:coreProperties>
</file>